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52" w:rsidRPr="00EF2856" w:rsidRDefault="00982D52" w:rsidP="008717F9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EF2856">
        <w:rPr>
          <w:rFonts w:ascii="Arial" w:hAnsi="Arial" w:cs="Arial"/>
          <w:b/>
          <w:bCs/>
          <w:sz w:val="28"/>
          <w:szCs w:val="28"/>
        </w:rPr>
        <w:t xml:space="preserve">1 СЕНТЯБРЯ ДЛЯ ЗУМЕРОВ: ЧЕМ БУДЕТ ОТЛИЧАТЬСЯ НОВОЕ ПОКОЛЕНИЕ </w:t>
      </w:r>
      <w:r w:rsidR="008717F9" w:rsidRPr="00EF2856">
        <w:rPr>
          <w:rFonts w:ascii="Arial" w:hAnsi="Arial" w:cs="Arial"/>
          <w:b/>
          <w:bCs/>
          <w:sz w:val="28"/>
          <w:szCs w:val="28"/>
        </w:rPr>
        <w:t>-</w:t>
      </w:r>
      <w:r w:rsidRPr="00EF2856">
        <w:rPr>
          <w:rFonts w:ascii="Arial" w:hAnsi="Arial" w:cs="Arial"/>
          <w:b/>
          <w:bCs/>
          <w:sz w:val="28"/>
          <w:szCs w:val="28"/>
        </w:rPr>
        <w:t xml:space="preserve"> ПОКАЖЕТ ПЕРЕПИСЬ!</w:t>
      </w:r>
    </w:p>
    <w:p w:rsidR="00982D52" w:rsidRPr="008717F9" w:rsidRDefault="00982D52" w:rsidP="00EF2856">
      <w:pPr>
        <w:spacing w:before="60" w:after="0" w:line="240" w:lineRule="auto"/>
        <w:ind w:left="284" w:hanging="142"/>
        <w:jc w:val="right"/>
        <w:rPr>
          <w:rFonts w:ascii="Arial" w:eastAsia="Calibri" w:hAnsi="Arial" w:cs="Arial"/>
          <w:bCs/>
          <w:i/>
          <w:sz w:val="24"/>
          <w:szCs w:val="24"/>
        </w:rPr>
      </w:pPr>
      <w:bookmarkStart w:id="0" w:name="_GoBack"/>
      <w:bookmarkEnd w:id="0"/>
      <w:r w:rsidRPr="008717F9">
        <w:rPr>
          <w:rFonts w:ascii="Arial" w:eastAsia="Calibri" w:hAnsi="Arial" w:cs="Arial"/>
          <w:bCs/>
          <w:i/>
          <w:sz w:val="24"/>
          <w:szCs w:val="24"/>
        </w:rPr>
        <w:t xml:space="preserve">Более 20 млн представителей нового поколения </w:t>
      </w:r>
      <w:r w:rsidRPr="008717F9">
        <w:rPr>
          <w:rFonts w:ascii="Arial" w:eastAsia="Calibri" w:hAnsi="Arial" w:cs="Arial"/>
          <w:bCs/>
          <w:i/>
          <w:sz w:val="24"/>
          <w:szCs w:val="24"/>
          <w:lang w:val="en-US"/>
        </w:rPr>
        <w:t>Z</w:t>
      </w:r>
      <w:r w:rsidRPr="008717F9">
        <w:rPr>
          <w:rFonts w:ascii="Arial" w:eastAsia="Calibri" w:hAnsi="Arial" w:cs="Arial"/>
          <w:bCs/>
          <w:i/>
          <w:sz w:val="24"/>
          <w:szCs w:val="24"/>
        </w:rPr>
        <w:t xml:space="preserve"> перешагнут в этом году пороги российских школ и вузов. Они уже не такие, как поколение рожденных в 90-е годы. Кем они станут через 10 лет, как могут изменить страну и чем уже отличаются от предыдущих поколений пепси и миллениалов? Об этом расскажет Всерос</w:t>
      </w:r>
      <w:r w:rsidR="008717F9">
        <w:rPr>
          <w:rFonts w:ascii="Arial" w:eastAsia="Calibri" w:hAnsi="Arial" w:cs="Arial"/>
          <w:bCs/>
          <w:i/>
          <w:sz w:val="24"/>
          <w:szCs w:val="24"/>
        </w:rPr>
        <w:t>сийская перепись населения</w:t>
      </w:r>
      <w:r w:rsidRPr="008717F9">
        <w:rPr>
          <w:rFonts w:ascii="Arial" w:eastAsia="Calibri" w:hAnsi="Arial" w:cs="Arial"/>
          <w:bCs/>
          <w:i/>
          <w:sz w:val="24"/>
          <w:szCs w:val="24"/>
        </w:rPr>
        <w:t xml:space="preserve">. </w:t>
      </w:r>
    </w:p>
    <w:p w:rsidR="00982D52" w:rsidRPr="008717F9" w:rsidRDefault="00982D52" w:rsidP="00EF2856">
      <w:pPr>
        <w:spacing w:before="12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Сегодня социологи разных стран сходятся во мнении, что с середины </w:t>
      </w:r>
      <w:r w:rsidRPr="008717F9">
        <w:rPr>
          <w:rFonts w:ascii="Arial" w:eastAsia="Calibri" w:hAnsi="Arial" w:cs="Arial"/>
          <w:sz w:val="24"/>
          <w:szCs w:val="24"/>
          <w:lang w:val="en-US"/>
        </w:rPr>
        <w:t>XX</w:t>
      </w:r>
      <w:r w:rsidRPr="008717F9">
        <w:rPr>
          <w:rFonts w:ascii="Arial" w:eastAsia="Calibri" w:hAnsi="Arial" w:cs="Arial"/>
          <w:sz w:val="24"/>
          <w:szCs w:val="24"/>
        </w:rPr>
        <w:t xml:space="preserve"> века сменилось как минимум четыре поколения молодежи, имеющих свои уникальные черты и особенности. В том числе и в России. Набор их установок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отпечаток времени, в котором они родились, воспитывались, учились и входили в зрелую жизнь.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Так, отличительные черты </w:t>
      </w:r>
      <w:r w:rsidRPr="008717F9">
        <w:rPr>
          <w:rFonts w:ascii="Arial" w:eastAsia="Calibri" w:hAnsi="Arial" w:cs="Arial"/>
          <w:b/>
          <w:sz w:val="24"/>
          <w:szCs w:val="24"/>
        </w:rPr>
        <w:t xml:space="preserve">беби-бумеров </w:t>
      </w:r>
      <w:r w:rsidRPr="008717F9">
        <w:rPr>
          <w:rFonts w:ascii="Arial" w:eastAsia="Calibri" w:hAnsi="Arial" w:cs="Arial"/>
          <w:sz w:val="24"/>
          <w:szCs w:val="24"/>
        </w:rPr>
        <w:t xml:space="preserve">(послевоенное поколение рожденных с 1944 по 1963 год, в эпоху беби-бума и оттепели): патриотизм, привычка работать в коллективе, готовность к самопожертвованию ради общественных интересов, хорошие навыки физического труда. Это поколение экономных, но уже получивших больше материальных возможностей людей.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Особенности следующего поколения </w:t>
      </w:r>
      <w:r w:rsidRPr="008717F9">
        <w:rPr>
          <w:rFonts w:ascii="Arial" w:eastAsia="Calibri" w:hAnsi="Arial" w:cs="Arial"/>
          <w:b/>
          <w:sz w:val="24"/>
          <w:szCs w:val="24"/>
          <w:lang w:val="en-US"/>
        </w:rPr>
        <w:t>X</w:t>
      </w:r>
      <w:r w:rsidRPr="008717F9">
        <w:rPr>
          <w:rFonts w:ascii="Arial" w:eastAsia="Calibri" w:hAnsi="Arial" w:cs="Arial"/>
          <w:sz w:val="24"/>
          <w:szCs w:val="24"/>
        </w:rPr>
        <w:t xml:space="preserve"> (родившихся с 1964 по 1984 год, так называемого поколения пепси): стремление к индивидуальности и персональным предложениям, практичность, склонность как к экономии, так и к незапланированным покупкам. Их ценность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самореализация. Главная мотивация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деньги и карьера, которую они готовы строить десятилетиями на одном рабочем месте.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Особенность поколения </w:t>
      </w:r>
      <w:r w:rsidRPr="008717F9">
        <w:rPr>
          <w:rFonts w:ascii="Arial" w:eastAsia="Calibri" w:hAnsi="Arial" w:cs="Arial"/>
          <w:b/>
          <w:sz w:val="24"/>
          <w:szCs w:val="24"/>
          <w:lang w:val="en-US"/>
        </w:rPr>
        <w:t>Y</w:t>
      </w:r>
      <w:r w:rsidRPr="008717F9">
        <w:rPr>
          <w:rFonts w:ascii="Arial" w:eastAsia="Calibri" w:hAnsi="Arial" w:cs="Arial"/>
          <w:sz w:val="24"/>
          <w:szCs w:val="24"/>
        </w:rPr>
        <w:t xml:space="preserve"> (родившихся с 1985 по 2000–2003 годы, так называемых миллениалов)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большая зависимость от соцсетей. Они ценят эмоции, легко расстаются с деньгами и стремятся их быстро заработать, непостоянны, следят за лидерами мнений и зависимы от чужих суждений. Ценность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самовыражение. Главная мотивация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личностный рост. Готовы к переменам и многозадачности. </w:t>
      </w:r>
    </w:p>
    <w:p w:rsidR="00982D52" w:rsidRPr="008717F9" w:rsidRDefault="008717F9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тличия и особенности поколений </w:t>
      </w:r>
      <w:r w:rsidR="00982D52" w:rsidRPr="008717F9">
        <w:rPr>
          <w:rFonts w:ascii="Arial" w:eastAsia="Calibri" w:hAnsi="Arial" w:cs="Arial"/>
          <w:sz w:val="24"/>
          <w:szCs w:val="24"/>
          <w:lang w:val="en-US"/>
        </w:rPr>
        <w:t>X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 и </w:t>
      </w:r>
      <w:r w:rsidR="00982D52" w:rsidRPr="008717F9">
        <w:rPr>
          <w:rFonts w:ascii="Arial" w:eastAsia="Calibri" w:hAnsi="Arial" w:cs="Arial"/>
          <w:sz w:val="24"/>
          <w:szCs w:val="24"/>
          <w:lang w:val="en-US"/>
        </w:rPr>
        <w:t>Y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 в нашей стране позвол</w:t>
      </w:r>
      <w:r>
        <w:rPr>
          <w:rFonts w:ascii="Arial" w:eastAsia="Calibri" w:hAnsi="Arial" w:cs="Arial"/>
          <w:sz w:val="24"/>
          <w:szCs w:val="24"/>
        </w:rPr>
        <w:t>яют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 выявить Всероссийские переписи населения 2002 и 2010</w:t>
      </w:r>
      <w:r w:rsidR="00982D52" w:rsidRPr="008717F9">
        <w:rPr>
          <w:rFonts w:ascii="Arial" w:eastAsia="Calibri" w:hAnsi="Arial" w:cs="Arial"/>
          <w:sz w:val="24"/>
          <w:szCs w:val="24"/>
          <w:lang w:val="en-US"/>
        </w:rPr>
        <w:t> 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годов.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b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К примеру, в 2002 году численность россиян в возрасте от 15 до 29 лет (преимущественно поколение </w:t>
      </w:r>
      <w:r w:rsidRPr="008717F9">
        <w:rPr>
          <w:rFonts w:ascii="Arial" w:eastAsia="Calibri" w:hAnsi="Arial" w:cs="Arial"/>
          <w:b/>
          <w:sz w:val="24"/>
          <w:szCs w:val="24"/>
          <w:lang w:val="en-US"/>
        </w:rPr>
        <w:t>X</w:t>
      </w:r>
      <w:r w:rsidRPr="008717F9">
        <w:rPr>
          <w:rFonts w:ascii="Arial" w:eastAsia="Calibri" w:hAnsi="Arial" w:cs="Arial"/>
          <w:sz w:val="24"/>
          <w:szCs w:val="24"/>
        </w:rPr>
        <w:t xml:space="preserve">) составляла 34,9 млн человек, в том числе городских жителей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26,7 млн, сельских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8,2 млн. Перепись 2010 года показала, что число россиян в возрасте от 15 до 29 лет (преимущественно поколение </w:t>
      </w:r>
      <w:r w:rsidRPr="008717F9">
        <w:rPr>
          <w:rFonts w:ascii="Arial" w:eastAsia="Calibri" w:hAnsi="Arial" w:cs="Arial"/>
          <w:sz w:val="24"/>
          <w:szCs w:val="24"/>
          <w:lang w:val="en-US"/>
        </w:rPr>
        <w:t>Y</w:t>
      </w:r>
      <w:r w:rsidRPr="008717F9">
        <w:rPr>
          <w:rFonts w:ascii="Arial" w:eastAsia="Calibri" w:hAnsi="Arial" w:cs="Arial"/>
          <w:sz w:val="24"/>
          <w:szCs w:val="24"/>
        </w:rPr>
        <w:t>) сократилось до 32,5 млн</w:t>
      </w:r>
      <w:r w:rsidRPr="008717F9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8717F9">
        <w:rPr>
          <w:rFonts w:ascii="Arial" w:eastAsia="Calibri" w:hAnsi="Arial" w:cs="Arial"/>
          <w:sz w:val="24"/>
          <w:szCs w:val="24"/>
        </w:rPr>
        <w:t xml:space="preserve">человек. Примечательно, что в поколении </w:t>
      </w:r>
      <w:r w:rsidRPr="008717F9">
        <w:rPr>
          <w:rFonts w:ascii="Arial" w:eastAsia="Calibri" w:hAnsi="Arial" w:cs="Arial"/>
          <w:sz w:val="24"/>
          <w:szCs w:val="24"/>
          <w:lang w:val="en-US"/>
        </w:rPr>
        <w:t>Y</w:t>
      </w:r>
      <w:r w:rsidRPr="008717F9">
        <w:rPr>
          <w:rFonts w:ascii="Arial" w:eastAsia="Calibri" w:hAnsi="Arial" w:cs="Arial"/>
          <w:sz w:val="24"/>
          <w:szCs w:val="24"/>
        </w:rPr>
        <w:t xml:space="preserve"> заметно уменьшилось (на 2 млн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до 24,5 млн человек) число городских жителей, а количество сельчан осталось почти на прежнем с поколением </w:t>
      </w:r>
      <w:r w:rsidRPr="008717F9">
        <w:rPr>
          <w:rFonts w:ascii="Arial" w:eastAsia="Calibri" w:hAnsi="Arial" w:cs="Arial"/>
          <w:sz w:val="24"/>
          <w:szCs w:val="24"/>
          <w:lang w:val="en-US"/>
        </w:rPr>
        <w:t>X</w:t>
      </w:r>
      <w:r w:rsidRPr="008717F9">
        <w:rPr>
          <w:rFonts w:ascii="Arial" w:eastAsia="Calibri" w:hAnsi="Arial" w:cs="Arial"/>
          <w:sz w:val="24"/>
          <w:szCs w:val="24"/>
        </w:rPr>
        <w:t xml:space="preserve"> уровне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8 млн человек. </w:t>
      </w:r>
    </w:p>
    <w:p w:rsidR="00A75541" w:rsidRDefault="005E32BF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Республике Коми на момент переписи 2002 года молодежь </w:t>
      </w:r>
      <w:r w:rsidRPr="008717F9">
        <w:rPr>
          <w:rFonts w:ascii="Arial" w:eastAsia="Calibri" w:hAnsi="Arial" w:cs="Arial"/>
          <w:sz w:val="24"/>
          <w:szCs w:val="24"/>
        </w:rPr>
        <w:t xml:space="preserve">в возрасте от 15 до 29 лет </w:t>
      </w:r>
      <w:r>
        <w:rPr>
          <w:rFonts w:ascii="Arial" w:eastAsia="Calibri" w:hAnsi="Arial" w:cs="Arial"/>
          <w:sz w:val="24"/>
          <w:szCs w:val="24"/>
        </w:rPr>
        <w:t xml:space="preserve">составляла 26 % от всех жителей региона - 262 тысячи человек. Среди них 79 % были горожанами и 21 % - сельчанами, а соотношение полов было в пользу сильной половины: на 1000 мужчин приходилось 967 женщин. К переписи 2010 года </w:t>
      </w:r>
      <w:r w:rsidR="007C6C2F">
        <w:rPr>
          <w:rFonts w:ascii="Arial" w:eastAsia="Calibri" w:hAnsi="Arial" w:cs="Arial"/>
          <w:sz w:val="24"/>
          <w:szCs w:val="24"/>
        </w:rPr>
        <w:t>доля</w:t>
      </w:r>
      <w:r>
        <w:rPr>
          <w:rFonts w:ascii="Arial" w:eastAsia="Calibri" w:hAnsi="Arial" w:cs="Arial"/>
          <w:sz w:val="24"/>
          <w:szCs w:val="24"/>
        </w:rPr>
        <w:t xml:space="preserve"> этой возрастной группы сократилась </w:t>
      </w:r>
      <w:r w:rsidR="007C6C2F">
        <w:rPr>
          <w:rFonts w:ascii="Arial" w:eastAsia="Calibri" w:hAnsi="Arial" w:cs="Arial"/>
          <w:sz w:val="24"/>
          <w:szCs w:val="24"/>
        </w:rPr>
        <w:t xml:space="preserve">до </w:t>
      </w:r>
      <w:r>
        <w:rPr>
          <w:rFonts w:ascii="Arial" w:eastAsia="Calibri" w:hAnsi="Arial" w:cs="Arial"/>
          <w:sz w:val="24"/>
          <w:szCs w:val="24"/>
        </w:rPr>
        <w:t>2</w:t>
      </w:r>
      <w:r w:rsidR="007C6C2F">
        <w:rPr>
          <w:rFonts w:ascii="Arial" w:eastAsia="Calibri" w:hAnsi="Arial" w:cs="Arial"/>
          <w:sz w:val="24"/>
          <w:szCs w:val="24"/>
        </w:rPr>
        <w:t>2</w:t>
      </w:r>
      <w:r>
        <w:rPr>
          <w:rFonts w:ascii="Arial" w:eastAsia="Calibri" w:hAnsi="Arial" w:cs="Arial"/>
          <w:sz w:val="24"/>
          <w:szCs w:val="24"/>
        </w:rPr>
        <w:t xml:space="preserve"> %</w:t>
      </w:r>
      <w:r w:rsidR="007C6C2F">
        <w:rPr>
          <w:rFonts w:ascii="Arial" w:eastAsia="Calibri" w:hAnsi="Arial" w:cs="Arial"/>
          <w:sz w:val="24"/>
          <w:szCs w:val="24"/>
        </w:rPr>
        <w:t xml:space="preserve"> (</w:t>
      </w:r>
      <w:r>
        <w:rPr>
          <w:rFonts w:ascii="Arial" w:eastAsia="Calibri" w:hAnsi="Arial" w:cs="Arial"/>
          <w:sz w:val="24"/>
          <w:szCs w:val="24"/>
        </w:rPr>
        <w:t>202 тысяч</w:t>
      </w:r>
      <w:r w:rsidR="007C6C2F">
        <w:rPr>
          <w:rFonts w:ascii="Arial" w:eastAsia="Calibri" w:hAnsi="Arial" w:cs="Arial"/>
          <w:sz w:val="24"/>
          <w:szCs w:val="24"/>
        </w:rPr>
        <w:t>и</w:t>
      </w:r>
      <w:r>
        <w:rPr>
          <w:rFonts w:ascii="Arial" w:eastAsia="Calibri" w:hAnsi="Arial" w:cs="Arial"/>
          <w:sz w:val="24"/>
          <w:szCs w:val="24"/>
        </w:rPr>
        <w:t xml:space="preserve"> человек</w:t>
      </w:r>
      <w:r w:rsidR="007C6C2F">
        <w:rPr>
          <w:rFonts w:ascii="Arial" w:eastAsia="Calibri" w:hAnsi="Arial" w:cs="Arial"/>
          <w:sz w:val="24"/>
          <w:szCs w:val="24"/>
        </w:rPr>
        <w:t>)</w:t>
      </w:r>
      <w:r>
        <w:rPr>
          <w:rFonts w:ascii="Arial" w:eastAsia="Calibri" w:hAnsi="Arial" w:cs="Arial"/>
          <w:sz w:val="24"/>
          <w:szCs w:val="24"/>
        </w:rPr>
        <w:t xml:space="preserve">. </w:t>
      </w:r>
      <w:r w:rsidR="007C6C2F">
        <w:rPr>
          <w:rFonts w:ascii="Arial" w:eastAsia="Calibri" w:hAnsi="Arial" w:cs="Arial"/>
          <w:sz w:val="24"/>
          <w:szCs w:val="24"/>
        </w:rPr>
        <w:t>Удельный вес</w:t>
      </w:r>
      <w:r>
        <w:rPr>
          <w:rFonts w:ascii="Arial" w:eastAsia="Calibri" w:hAnsi="Arial" w:cs="Arial"/>
          <w:sz w:val="24"/>
          <w:szCs w:val="24"/>
        </w:rPr>
        <w:t xml:space="preserve"> горожан </w:t>
      </w:r>
      <w:r w:rsidR="009C3BCE">
        <w:rPr>
          <w:rFonts w:ascii="Arial" w:eastAsia="Calibri" w:hAnsi="Arial" w:cs="Arial"/>
          <w:sz w:val="24"/>
          <w:szCs w:val="24"/>
        </w:rPr>
        <w:t xml:space="preserve">при этом </w:t>
      </w:r>
      <w:r>
        <w:rPr>
          <w:rFonts w:ascii="Arial" w:eastAsia="Calibri" w:hAnsi="Arial" w:cs="Arial"/>
          <w:sz w:val="24"/>
          <w:szCs w:val="24"/>
        </w:rPr>
        <w:t>возрос до 80 %, а дефицит женского населения усилился - на 1000 мужчин приходилось уже 925 женщин.</w:t>
      </w:r>
    </w:p>
    <w:p w:rsidR="008717F9" w:rsidRDefault="00A75541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Интересно, что за межпереписной период в Республике Коми заметно повысился уровень образования молодежи: доля имеющих высшее и послевузовское образование увеличилась с 7,5 % до 15,6 %, незаконченное высшее - с 4,3 % до 8,4 %, среднее профессиональное - с 22,6 % до 23,9 %</w:t>
      </w:r>
      <w:r w:rsidR="001605DB">
        <w:rPr>
          <w:rFonts w:ascii="Arial" w:eastAsia="Calibri" w:hAnsi="Arial" w:cs="Arial"/>
          <w:sz w:val="24"/>
          <w:szCs w:val="24"/>
        </w:rPr>
        <w:t xml:space="preserve"> (от общего количества ответивших на вопрос об образовании)</w:t>
      </w:r>
      <w:r>
        <w:rPr>
          <w:rFonts w:ascii="Arial" w:eastAsia="Calibri" w:hAnsi="Arial" w:cs="Arial"/>
          <w:sz w:val="24"/>
          <w:szCs w:val="24"/>
        </w:rPr>
        <w:t>.</w:t>
      </w:r>
    </w:p>
    <w:p w:rsidR="00982D52" w:rsidRPr="008717F9" w:rsidRDefault="00A75541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Также Всероссийские переписи населения дают возможность проследить, как </w:t>
      </w:r>
      <w:r w:rsidR="00EF2856">
        <w:rPr>
          <w:rFonts w:ascii="Arial" w:eastAsia="Calibri" w:hAnsi="Arial" w:cs="Arial"/>
          <w:sz w:val="24"/>
          <w:szCs w:val="24"/>
        </w:rPr>
        <w:t>из</w:t>
      </w:r>
      <w:r>
        <w:rPr>
          <w:rFonts w:ascii="Arial" w:eastAsia="Calibri" w:hAnsi="Arial" w:cs="Arial"/>
          <w:sz w:val="24"/>
          <w:szCs w:val="24"/>
        </w:rPr>
        <w:t xml:space="preserve">меняется состояние в браке, </w:t>
      </w:r>
      <w:r w:rsidR="00EF2856">
        <w:rPr>
          <w:rFonts w:ascii="Arial" w:eastAsia="Calibri" w:hAnsi="Arial" w:cs="Arial"/>
          <w:sz w:val="24"/>
          <w:szCs w:val="24"/>
        </w:rPr>
        <w:t xml:space="preserve">уровень рождаемости, состав домохозяйств, </w:t>
      </w:r>
      <w:r>
        <w:rPr>
          <w:rFonts w:ascii="Arial" w:eastAsia="Calibri" w:hAnsi="Arial" w:cs="Arial"/>
          <w:sz w:val="24"/>
          <w:szCs w:val="24"/>
        </w:rPr>
        <w:t>экономическая активность, источники средств к существов</w:t>
      </w:r>
      <w:r w:rsidR="00EF2856">
        <w:rPr>
          <w:rFonts w:ascii="Arial" w:eastAsia="Calibri" w:hAnsi="Arial" w:cs="Arial"/>
          <w:sz w:val="24"/>
          <w:szCs w:val="24"/>
        </w:rPr>
        <w:t>анию, миграционная подвижность, национальный состав, жилищ</w:t>
      </w:r>
      <w:r>
        <w:rPr>
          <w:rFonts w:ascii="Arial" w:eastAsia="Calibri" w:hAnsi="Arial" w:cs="Arial"/>
          <w:sz w:val="24"/>
          <w:szCs w:val="24"/>
        </w:rPr>
        <w:t>ные условия</w:t>
      </w:r>
      <w:r w:rsidR="00EF2856">
        <w:rPr>
          <w:rFonts w:ascii="Arial" w:eastAsia="Calibri" w:hAnsi="Arial" w:cs="Arial"/>
          <w:sz w:val="24"/>
          <w:szCs w:val="24"/>
        </w:rPr>
        <w:t xml:space="preserve"> молодежи</w:t>
      </w:r>
      <w:r>
        <w:rPr>
          <w:rFonts w:ascii="Arial" w:eastAsia="Calibri" w:hAnsi="Arial" w:cs="Arial"/>
          <w:sz w:val="24"/>
          <w:szCs w:val="24"/>
        </w:rPr>
        <w:t xml:space="preserve">. 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Подобная информация с сопоставлением данных по регионам, полученных в ходе переписи,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 находка для социологов. Она позволяет оценивать, как может в дальнейшем меняться общество, насколько заметно на него будет влиять очередное молодое поколение со своим набором жизненных установок, ценностей и потребностей. </w:t>
      </w:r>
      <w:r w:rsidR="009A2BFA">
        <w:rPr>
          <w:rFonts w:ascii="Arial" w:eastAsia="Calibri" w:hAnsi="Arial" w:cs="Arial"/>
          <w:sz w:val="24"/>
          <w:szCs w:val="24"/>
        </w:rPr>
        <w:t>Еще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 эта информация поможет выяснить, чего ждать от нового поколения</w:t>
      </w:r>
      <w:r w:rsidR="00982D52" w:rsidRPr="008717F9">
        <w:rPr>
          <w:rFonts w:ascii="Arial" w:eastAsia="Calibri" w:hAnsi="Arial" w:cs="Arial"/>
          <w:b/>
          <w:sz w:val="24"/>
          <w:szCs w:val="24"/>
        </w:rPr>
        <w:t xml:space="preserve"> </w:t>
      </w:r>
      <w:r w:rsidR="00982D52" w:rsidRPr="008717F9">
        <w:rPr>
          <w:rFonts w:ascii="Arial" w:eastAsia="Calibri" w:hAnsi="Arial" w:cs="Arial"/>
          <w:b/>
          <w:sz w:val="24"/>
          <w:szCs w:val="24"/>
          <w:lang w:val="en-US"/>
        </w:rPr>
        <w:t>Z</w:t>
      </w:r>
      <w:r w:rsidR="00982D52" w:rsidRPr="008717F9">
        <w:rPr>
          <w:rFonts w:ascii="Arial" w:eastAsia="Calibri" w:hAnsi="Arial" w:cs="Arial"/>
          <w:b/>
          <w:sz w:val="24"/>
          <w:szCs w:val="24"/>
        </w:rPr>
        <w:t xml:space="preserve"> 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(зумеров)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 современных школьников и студентов,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="00982D52" w:rsidRPr="008717F9">
        <w:rPr>
          <w:rFonts w:ascii="Arial" w:eastAsia="Calibri" w:hAnsi="Arial" w:cs="Arial"/>
          <w:sz w:val="24"/>
          <w:szCs w:val="24"/>
        </w:rPr>
        <w:t xml:space="preserve"> которое стало зарождаться с начала 2000-х и уже вытесняет миллениалов.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Особенности зумеров: они всегда онлайн, быстро меняют цели и предпочтения, не признают авторитетов, для них важно разнообразие во всем. Деньги для них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не главное, но зумеры могут влиять на решения о покупках родителей. Ценности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саморазвитие, научные знания. Не представляют жизнь без цифровых технологий. Не привыкли к физическому труду.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Кстати, благодаря характерным особенностям миллениалов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склонности к переменам и отказу от накопительства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сегодня активно развивается рынок аренды, так называемый шеринг: автомобилей, жилья, техники. По мнению </w:t>
      </w:r>
      <w:r w:rsidR="00EF2856" w:rsidRPr="00EF2856">
        <w:rPr>
          <w:rFonts w:ascii="Arial" w:eastAsia="Calibri" w:hAnsi="Arial" w:cs="Arial"/>
          <w:sz w:val="24"/>
          <w:szCs w:val="24"/>
        </w:rPr>
        <w:t>специалистов</w:t>
      </w:r>
      <w:r w:rsidRPr="008717F9">
        <w:rPr>
          <w:rFonts w:ascii="Arial" w:eastAsia="Calibri" w:hAnsi="Arial" w:cs="Arial"/>
          <w:sz w:val="24"/>
          <w:szCs w:val="24"/>
        </w:rPr>
        <w:t xml:space="preserve">, миллениалы будут жить с такими установками и поддерживать их в обществе лет 15, но не факт, что новое поколение молодежи пойдет по их стопам. Социологи отмечают: зумеры уже не так склонны легко пробовать новые вещи и расставаться с ними. Это переносится и на межличностные отношения.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Но это не все. Эксперты заметили, что сейчас вслед за техническим прогрессом поколения сменяются гораздо быстрее. На смену зумерам уже приходит очередное поколение </w:t>
      </w:r>
      <w:r w:rsidRPr="008717F9">
        <w:rPr>
          <w:rFonts w:ascii="Arial" w:eastAsia="Calibri" w:hAnsi="Arial" w:cs="Arial"/>
          <w:b/>
          <w:sz w:val="24"/>
          <w:szCs w:val="24"/>
        </w:rPr>
        <w:t>Альфа</w:t>
      </w:r>
      <w:r w:rsidRPr="008717F9">
        <w:rPr>
          <w:rFonts w:ascii="Arial" w:eastAsia="Calibri" w:hAnsi="Arial" w:cs="Arial"/>
          <w:sz w:val="24"/>
          <w:szCs w:val="24"/>
        </w:rPr>
        <w:t xml:space="preserve">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детей, о которых говорят, что они «рождены с планшетом в руках». Их установки и ценности еще предстоит изучить. Но уже отмечается, что альфа отличаются большей любознательностью, чем предыдущие поколения. </w:t>
      </w:r>
    </w:p>
    <w:p w:rsidR="00982D52" w:rsidRPr="008717F9" w:rsidRDefault="00982D52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717F9">
        <w:rPr>
          <w:rFonts w:ascii="Arial" w:eastAsia="Calibri" w:hAnsi="Arial" w:cs="Arial"/>
          <w:sz w:val="24"/>
          <w:szCs w:val="24"/>
        </w:rPr>
        <w:t xml:space="preserve">Узнать больше интересной статистической информации о зумерах и альфа, а также понять, что происходит сегодня с предыдущими поколениями молодежи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«иксами» и миллениалами, мы сможем уже скоро </w:t>
      </w:r>
      <w:r w:rsidR="008717F9" w:rsidRPr="008717F9">
        <w:rPr>
          <w:rFonts w:ascii="Arial" w:eastAsia="Calibri" w:hAnsi="Arial" w:cs="Arial"/>
          <w:sz w:val="24"/>
          <w:szCs w:val="24"/>
        </w:rPr>
        <w:t>-</w:t>
      </w:r>
      <w:r w:rsidRPr="008717F9">
        <w:rPr>
          <w:rFonts w:ascii="Arial" w:eastAsia="Calibri" w:hAnsi="Arial" w:cs="Arial"/>
          <w:sz w:val="24"/>
          <w:szCs w:val="24"/>
        </w:rPr>
        <w:t xml:space="preserve"> по итогам Всероссийской переписи населения, которая пройдет в апреле 2021 года. </w:t>
      </w:r>
    </w:p>
    <w:p w:rsidR="003822C1" w:rsidRPr="008717F9" w:rsidRDefault="003822C1" w:rsidP="00EF2856">
      <w:pPr>
        <w:spacing w:before="40"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8717F9">
        <w:rPr>
          <w:rFonts w:ascii="Arial" w:eastAsia="Calibri" w:hAnsi="Arial" w:cs="Arial"/>
          <w:i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(Gosuslugi.ru). При обходе жилых помещений </w:t>
      </w:r>
      <w:r w:rsidR="00EF2856">
        <w:rPr>
          <w:rFonts w:ascii="Arial" w:eastAsia="Calibri" w:hAnsi="Arial" w:cs="Arial"/>
          <w:i/>
          <w:sz w:val="24"/>
          <w:szCs w:val="24"/>
        </w:rPr>
        <w:t xml:space="preserve">часть </w:t>
      </w:r>
      <w:r w:rsidRPr="008717F9">
        <w:rPr>
          <w:rFonts w:ascii="Arial" w:eastAsia="Calibri" w:hAnsi="Arial" w:cs="Arial"/>
          <w:i/>
          <w:sz w:val="24"/>
          <w:szCs w:val="24"/>
        </w:rPr>
        <w:t>переписчик</w:t>
      </w:r>
      <w:r w:rsidR="00EF2856">
        <w:rPr>
          <w:rFonts w:ascii="Arial" w:eastAsia="Calibri" w:hAnsi="Arial" w:cs="Arial"/>
          <w:i/>
          <w:sz w:val="24"/>
          <w:szCs w:val="24"/>
        </w:rPr>
        <w:t>ов</w:t>
      </w:r>
      <w:r w:rsidRPr="008717F9">
        <w:rPr>
          <w:rFonts w:ascii="Arial" w:eastAsia="Calibri" w:hAnsi="Arial" w:cs="Arial"/>
          <w:i/>
          <w:sz w:val="24"/>
          <w:szCs w:val="24"/>
        </w:rPr>
        <w:t xml:space="preserve"> будут использовать планшеты со специальным программным обеспечением. Также переписаться можно будет на </w:t>
      </w:r>
      <w:r w:rsidR="00EF2856">
        <w:rPr>
          <w:rFonts w:ascii="Arial" w:eastAsia="Calibri" w:hAnsi="Arial" w:cs="Arial"/>
          <w:i/>
          <w:sz w:val="24"/>
          <w:szCs w:val="24"/>
        </w:rPr>
        <w:t xml:space="preserve">стационарных </w:t>
      </w:r>
      <w:r w:rsidRPr="008717F9">
        <w:rPr>
          <w:rFonts w:ascii="Arial" w:eastAsia="Calibri" w:hAnsi="Arial" w:cs="Arial"/>
          <w:i/>
          <w:sz w:val="24"/>
          <w:szCs w:val="24"/>
        </w:rPr>
        <w:t>переписных участках.</w:t>
      </w:r>
    </w:p>
    <w:sectPr w:rsidR="003822C1" w:rsidRPr="008717F9" w:rsidSect="00EF285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276" w:bottom="1134" w:left="1474" w:header="0" w:footer="39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2ABBAC" w15:done="0"/>
  <w15:commentEx w15:paraId="246E716E" w15:done="0"/>
  <w15:commentEx w15:paraId="4DC6DF51" w15:done="0"/>
  <w15:commentEx w15:paraId="61720A3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6CD" w:rsidRDefault="00B536CD" w:rsidP="00A02726">
      <w:pPr>
        <w:spacing w:after="0" w:line="240" w:lineRule="auto"/>
      </w:pPr>
      <w:r>
        <w:separator/>
      </w:r>
    </w:p>
  </w:endnote>
  <w:endnote w:type="continuationSeparator" w:id="1">
    <w:p w:rsidR="00B536CD" w:rsidRDefault="00B536CD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75541" w:rsidRDefault="00A75541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fldSimple w:instr="PAGE   \* MERGEFORMAT">
          <w:r w:rsidR="0013729C">
            <w:rPr>
              <w:noProof/>
            </w:rPr>
            <w:t>1</w:t>
          </w:r>
        </w:fldSimple>
      </w:p>
    </w:sdtContent>
  </w:sdt>
  <w:p w:rsidR="00A75541" w:rsidRDefault="00A755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6CD" w:rsidRDefault="00B536CD" w:rsidP="00A02726">
      <w:pPr>
        <w:spacing w:after="0" w:line="240" w:lineRule="auto"/>
      </w:pPr>
      <w:r>
        <w:separator/>
      </w:r>
    </w:p>
  </w:footnote>
  <w:footnote w:type="continuationSeparator" w:id="1">
    <w:p w:rsidR="00B536CD" w:rsidRDefault="00B536CD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541" w:rsidRDefault="00E8250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541" w:rsidRDefault="00A75541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82500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541" w:rsidRDefault="00E8250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аган Игорь Станиславович">
    <w15:presenceInfo w15:providerId="AD" w15:userId="S-1-5-21-2754494690-1183963399-2976742660-29935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9C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5DB"/>
    <w:rsid w:val="00160BE2"/>
    <w:rsid w:val="00163C78"/>
    <w:rsid w:val="0016789D"/>
    <w:rsid w:val="001725FD"/>
    <w:rsid w:val="00172805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139F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2BF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665C"/>
    <w:rsid w:val="007A0E08"/>
    <w:rsid w:val="007A184D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C2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7F9"/>
    <w:rsid w:val="008723FF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8276B"/>
    <w:rsid w:val="00982D52"/>
    <w:rsid w:val="0098380C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2BFA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3BCE"/>
    <w:rsid w:val="009C73BE"/>
    <w:rsid w:val="009D0CAC"/>
    <w:rsid w:val="009D0E10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75541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01C0"/>
    <w:rsid w:val="00B4310D"/>
    <w:rsid w:val="00B43F7D"/>
    <w:rsid w:val="00B4541D"/>
    <w:rsid w:val="00B5016C"/>
    <w:rsid w:val="00B50A35"/>
    <w:rsid w:val="00B517C7"/>
    <w:rsid w:val="00B536CD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2500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2856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23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D5464-A621-46BF-BD53-6895DE85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Lenova</cp:lastModifiedBy>
  <cp:revision>2</cp:revision>
  <cp:lastPrinted>2020-02-13T18:03:00Z</cp:lastPrinted>
  <dcterms:created xsi:type="dcterms:W3CDTF">2020-09-01T11:44:00Z</dcterms:created>
  <dcterms:modified xsi:type="dcterms:W3CDTF">2020-09-01T11:44:00Z</dcterms:modified>
</cp:coreProperties>
</file>